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5C0" w:rsidRDefault="007015C0" w:rsidP="008F7671">
      <w:pPr>
        <w:jc w:val="both"/>
        <w:rPr>
          <w:rFonts w:ascii="Calibri Light" w:hAnsi="Calibri Light"/>
          <w:b/>
        </w:rPr>
      </w:pPr>
    </w:p>
    <w:p w:rsidR="00F4664F" w:rsidRDefault="00F4664F" w:rsidP="008F7671">
      <w:pPr>
        <w:jc w:val="both"/>
        <w:rPr>
          <w:rFonts w:ascii="Calibri Light" w:hAnsi="Calibri Light"/>
          <w:b/>
        </w:rPr>
      </w:pPr>
    </w:p>
    <w:p w:rsidR="00F4664F" w:rsidRDefault="00F4664F" w:rsidP="008F7671">
      <w:pPr>
        <w:jc w:val="both"/>
        <w:rPr>
          <w:rFonts w:ascii="Calibri Light" w:hAnsi="Calibri Light"/>
          <w:b/>
        </w:rPr>
      </w:pPr>
    </w:p>
    <w:p w:rsidR="008F7671" w:rsidRPr="00F4664F" w:rsidRDefault="008F7671" w:rsidP="008F7671">
      <w:pPr>
        <w:jc w:val="both"/>
        <w:rPr>
          <w:rFonts w:asciiTheme="minorHAnsi" w:hAnsiTheme="minorHAnsi" w:cstheme="minorHAnsi"/>
          <w:b/>
        </w:rPr>
      </w:pPr>
      <w:r w:rsidRPr="00F4664F">
        <w:rPr>
          <w:rFonts w:asciiTheme="minorHAnsi" w:hAnsiTheme="minorHAnsi" w:cstheme="minorHAnsi"/>
          <w:b/>
        </w:rPr>
        <w:t xml:space="preserve">Katalog problemów wskazanych w Strategii ZIT WOF, które rozwiązuje projekt w ramach działania 4.3.2. Mobilność miejska w ramach ZIT – typ projektu: </w:t>
      </w:r>
      <w:r w:rsidR="001127C3" w:rsidRPr="00F4664F">
        <w:rPr>
          <w:rFonts w:asciiTheme="minorHAnsi" w:hAnsiTheme="minorHAnsi" w:cstheme="minorHAnsi"/>
          <w:b/>
        </w:rPr>
        <w:t>parkingi „Parkuj i Jedź”</w:t>
      </w:r>
    </w:p>
    <w:p w:rsidR="00CD3ECA" w:rsidRPr="00F4664F" w:rsidRDefault="00CD3ECA" w:rsidP="008F7671">
      <w:pPr>
        <w:jc w:val="both"/>
        <w:rPr>
          <w:rFonts w:asciiTheme="minorHAnsi" w:hAnsiTheme="minorHAnsi" w:cstheme="minorHAnsi"/>
        </w:rPr>
      </w:pPr>
    </w:p>
    <w:tbl>
      <w:tblPr>
        <w:tblW w:w="97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389"/>
        <w:gridCol w:w="1559"/>
        <w:gridCol w:w="1985"/>
      </w:tblGrid>
      <w:tr w:rsidR="00CD3ECA" w:rsidRPr="00F4664F" w:rsidTr="00F4664F">
        <w:tc>
          <w:tcPr>
            <w:tcW w:w="851" w:type="dxa"/>
            <w:vAlign w:val="center"/>
          </w:tcPr>
          <w:p w:rsidR="00CD3ECA" w:rsidRPr="00F4664F" w:rsidRDefault="00CD3ECA" w:rsidP="00F4664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4664F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5389" w:type="dxa"/>
            <w:vAlign w:val="center"/>
          </w:tcPr>
          <w:p w:rsidR="00CD3ECA" w:rsidRPr="00F4664F" w:rsidRDefault="00CD3ECA" w:rsidP="00F4664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4664F">
              <w:rPr>
                <w:rFonts w:asciiTheme="minorHAnsi" w:hAnsiTheme="minorHAnsi" w:cstheme="minorHAnsi"/>
                <w:b/>
              </w:rPr>
              <w:t>Problemy strategiczne</w:t>
            </w:r>
          </w:p>
        </w:tc>
        <w:tc>
          <w:tcPr>
            <w:tcW w:w="1559" w:type="dxa"/>
            <w:vAlign w:val="center"/>
          </w:tcPr>
          <w:p w:rsidR="00CD3ECA" w:rsidRPr="00F4664F" w:rsidRDefault="00CD3ECA" w:rsidP="00F4664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4664F">
              <w:rPr>
                <w:rFonts w:asciiTheme="minorHAnsi" w:hAnsiTheme="minorHAnsi" w:cstheme="minorHAnsi"/>
                <w:b/>
              </w:rPr>
              <w:t xml:space="preserve">Numer strony Strategii ZIT WOF </w:t>
            </w:r>
            <w:r w:rsidRPr="00F4664F">
              <w:rPr>
                <w:rFonts w:asciiTheme="minorHAnsi" w:hAnsiTheme="minorHAnsi" w:cstheme="minorHAnsi"/>
                <w:b/>
              </w:rPr>
              <w:br/>
              <w:t>z ujęciem problemu</w:t>
            </w:r>
          </w:p>
        </w:tc>
        <w:tc>
          <w:tcPr>
            <w:tcW w:w="1985" w:type="dxa"/>
            <w:vAlign w:val="center"/>
          </w:tcPr>
          <w:p w:rsidR="00CD3ECA" w:rsidRPr="00F4664F" w:rsidRDefault="00CD3ECA" w:rsidP="00F4664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4664F">
              <w:rPr>
                <w:rFonts w:asciiTheme="minorHAnsi" w:hAnsiTheme="minorHAnsi" w:cstheme="minorHAnsi"/>
                <w:b/>
              </w:rPr>
              <w:t>Czy projekt rozwiązuje dany problem strategiczny?</w:t>
            </w:r>
          </w:p>
          <w:p w:rsidR="00CD3ECA" w:rsidRPr="00F4664F" w:rsidRDefault="00CD3ECA" w:rsidP="00F4664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4664F">
              <w:rPr>
                <w:rFonts w:asciiTheme="minorHAnsi" w:hAnsiTheme="minorHAnsi" w:cstheme="minorHAnsi"/>
                <w:b/>
              </w:rPr>
              <w:t>TAK/NIE</w:t>
            </w:r>
          </w:p>
          <w:p w:rsidR="00CD3ECA" w:rsidRPr="00F4664F" w:rsidRDefault="00CD3ECA" w:rsidP="00F4664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D3ECA" w:rsidRPr="00F4664F" w:rsidTr="00F4664F">
        <w:trPr>
          <w:trHeight w:val="587"/>
        </w:trPr>
        <w:tc>
          <w:tcPr>
            <w:tcW w:w="9784" w:type="dxa"/>
            <w:gridSpan w:val="4"/>
            <w:vAlign w:val="center"/>
          </w:tcPr>
          <w:p w:rsidR="00CD3ECA" w:rsidRPr="00F4664F" w:rsidRDefault="00CD3ECA" w:rsidP="00F4664F">
            <w:pPr>
              <w:rPr>
                <w:rFonts w:asciiTheme="minorHAnsi" w:hAnsiTheme="minorHAnsi" w:cstheme="minorHAnsi"/>
                <w:b/>
              </w:rPr>
            </w:pPr>
            <w:r w:rsidRPr="00F4664F">
              <w:rPr>
                <w:rFonts w:asciiTheme="minorHAnsi" w:hAnsiTheme="minorHAnsi" w:cstheme="minorHAnsi"/>
                <w:b/>
              </w:rPr>
              <w:t>PROBLEMY WIODĄCE</w:t>
            </w:r>
          </w:p>
        </w:tc>
      </w:tr>
      <w:tr w:rsidR="003F70D8" w:rsidRPr="00F4664F" w:rsidTr="00F4664F">
        <w:tc>
          <w:tcPr>
            <w:tcW w:w="851" w:type="dxa"/>
          </w:tcPr>
          <w:p w:rsidR="003F70D8" w:rsidRPr="00F4664F" w:rsidRDefault="003F70D8" w:rsidP="00CD3ECA">
            <w:pPr>
              <w:ind w:left="142"/>
              <w:rPr>
                <w:rFonts w:asciiTheme="minorHAnsi" w:hAnsiTheme="minorHAnsi" w:cstheme="minorHAnsi"/>
              </w:rPr>
            </w:pPr>
            <w:r w:rsidRPr="00F4664F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389" w:type="dxa"/>
          </w:tcPr>
          <w:p w:rsidR="003F70D8" w:rsidRPr="00F4664F" w:rsidRDefault="003F70D8" w:rsidP="00CA0E54">
            <w:pPr>
              <w:ind w:left="263"/>
              <w:rPr>
                <w:rFonts w:asciiTheme="minorHAnsi" w:hAnsiTheme="minorHAnsi" w:cstheme="minorHAnsi"/>
              </w:rPr>
            </w:pPr>
            <w:r w:rsidRPr="00F4664F">
              <w:rPr>
                <w:rFonts w:asciiTheme="minorHAnsi" w:hAnsiTheme="minorHAnsi" w:cstheme="minorHAnsi"/>
              </w:rPr>
              <w:t>Skupienie ruchu drogowego w Warszawie z uwagi na koncentryczny układ transportowy</w:t>
            </w:r>
          </w:p>
        </w:tc>
        <w:tc>
          <w:tcPr>
            <w:tcW w:w="1559" w:type="dxa"/>
          </w:tcPr>
          <w:p w:rsidR="003F70D8" w:rsidRPr="00655332" w:rsidRDefault="003F70D8" w:rsidP="00655332">
            <w:pPr>
              <w:jc w:val="center"/>
              <w:rPr>
                <w:rFonts w:asciiTheme="minorHAnsi" w:hAnsiTheme="minorHAnsi" w:cstheme="minorHAnsi"/>
              </w:rPr>
            </w:pPr>
            <w:r w:rsidRPr="00655332">
              <w:rPr>
                <w:rFonts w:asciiTheme="minorHAnsi" w:hAnsiTheme="minorHAnsi" w:cstheme="minorHAnsi"/>
              </w:rPr>
              <w:t>s. 3</w:t>
            </w:r>
            <w:r w:rsidR="007D75FB" w:rsidRPr="0065533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985" w:type="dxa"/>
          </w:tcPr>
          <w:p w:rsidR="003F70D8" w:rsidRPr="00F4664F" w:rsidRDefault="003F70D8" w:rsidP="002D7B87">
            <w:pPr>
              <w:rPr>
                <w:rFonts w:asciiTheme="minorHAnsi" w:hAnsiTheme="minorHAnsi" w:cstheme="minorHAnsi"/>
              </w:rPr>
            </w:pPr>
          </w:p>
        </w:tc>
        <w:bookmarkStart w:id="0" w:name="_GoBack"/>
        <w:bookmarkEnd w:id="0"/>
      </w:tr>
      <w:tr w:rsidR="003F70D8" w:rsidRPr="00F4664F" w:rsidTr="00F4664F">
        <w:tc>
          <w:tcPr>
            <w:tcW w:w="851" w:type="dxa"/>
          </w:tcPr>
          <w:p w:rsidR="003F70D8" w:rsidRPr="00F4664F" w:rsidRDefault="003F70D8" w:rsidP="00CD3ECA">
            <w:pPr>
              <w:ind w:left="142"/>
              <w:rPr>
                <w:rFonts w:asciiTheme="minorHAnsi" w:hAnsiTheme="minorHAnsi" w:cstheme="minorHAnsi"/>
                <w:b/>
              </w:rPr>
            </w:pPr>
            <w:r w:rsidRPr="00F4664F"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5389" w:type="dxa"/>
          </w:tcPr>
          <w:p w:rsidR="003F70D8" w:rsidRPr="00F4664F" w:rsidRDefault="003F70D8" w:rsidP="002D7B87">
            <w:pPr>
              <w:ind w:left="263"/>
              <w:rPr>
                <w:rFonts w:asciiTheme="minorHAnsi" w:hAnsiTheme="minorHAnsi" w:cstheme="minorHAnsi"/>
                <w:b/>
              </w:rPr>
            </w:pPr>
            <w:r w:rsidRPr="00F4664F">
              <w:rPr>
                <w:rFonts w:asciiTheme="minorHAnsi" w:hAnsiTheme="minorHAnsi" w:cstheme="minorHAnsi"/>
                <w:b/>
              </w:rPr>
              <w:t>Nierównomierne rozmieszczenie parkingów „Parkuj i Jedź”</w:t>
            </w:r>
          </w:p>
        </w:tc>
        <w:tc>
          <w:tcPr>
            <w:tcW w:w="1559" w:type="dxa"/>
          </w:tcPr>
          <w:p w:rsidR="003F70D8" w:rsidRPr="00655332" w:rsidRDefault="007D75FB" w:rsidP="00655332">
            <w:pPr>
              <w:jc w:val="center"/>
              <w:rPr>
                <w:rFonts w:asciiTheme="minorHAnsi" w:hAnsiTheme="minorHAnsi" w:cstheme="minorHAnsi"/>
              </w:rPr>
            </w:pPr>
            <w:r w:rsidRPr="00655332">
              <w:rPr>
                <w:rFonts w:asciiTheme="minorHAnsi" w:hAnsiTheme="minorHAnsi" w:cstheme="minorHAnsi"/>
              </w:rPr>
              <w:t>s. 36</w:t>
            </w:r>
          </w:p>
        </w:tc>
        <w:tc>
          <w:tcPr>
            <w:tcW w:w="1985" w:type="dxa"/>
          </w:tcPr>
          <w:p w:rsidR="003F70D8" w:rsidRPr="00F4664F" w:rsidRDefault="003F70D8" w:rsidP="002D7B87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F70D8" w:rsidRPr="00F4664F" w:rsidTr="00F4664F">
        <w:tc>
          <w:tcPr>
            <w:tcW w:w="851" w:type="dxa"/>
          </w:tcPr>
          <w:p w:rsidR="003F70D8" w:rsidRPr="00F4664F" w:rsidRDefault="003F70D8" w:rsidP="00CD3ECA">
            <w:pPr>
              <w:ind w:left="142"/>
              <w:rPr>
                <w:rFonts w:asciiTheme="minorHAnsi" w:hAnsiTheme="minorHAnsi" w:cstheme="minorHAnsi"/>
              </w:rPr>
            </w:pPr>
            <w:r w:rsidRPr="00F4664F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5389" w:type="dxa"/>
          </w:tcPr>
          <w:p w:rsidR="003F70D8" w:rsidRPr="00F4664F" w:rsidRDefault="003F70D8" w:rsidP="002D7B87">
            <w:pPr>
              <w:ind w:left="263"/>
              <w:rPr>
                <w:rFonts w:asciiTheme="minorHAnsi" w:hAnsiTheme="minorHAnsi" w:cstheme="minorHAnsi"/>
              </w:rPr>
            </w:pPr>
            <w:r w:rsidRPr="00F4664F">
              <w:rPr>
                <w:rFonts w:asciiTheme="minorHAnsi" w:hAnsiTheme="minorHAnsi" w:cstheme="minorHAnsi"/>
              </w:rPr>
              <w:t>Wysoki poziom emisji zanieczyszczeń do środowiska, w tym zanieczyszczeń powietrza</w:t>
            </w:r>
          </w:p>
        </w:tc>
        <w:tc>
          <w:tcPr>
            <w:tcW w:w="1559" w:type="dxa"/>
          </w:tcPr>
          <w:p w:rsidR="003F70D8" w:rsidRPr="00655332" w:rsidRDefault="007D75FB" w:rsidP="00655332">
            <w:pPr>
              <w:jc w:val="center"/>
              <w:rPr>
                <w:rFonts w:asciiTheme="minorHAnsi" w:hAnsiTheme="minorHAnsi" w:cstheme="minorHAnsi"/>
              </w:rPr>
            </w:pPr>
            <w:r w:rsidRPr="00655332">
              <w:rPr>
                <w:rFonts w:asciiTheme="minorHAnsi" w:hAnsiTheme="minorHAnsi" w:cstheme="minorHAnsi"/>
              </w:rPr>
              <w:t>s. 41</w:t>
            </w:r>
          </w:p>
        </w:tc>
        <w:tc>
          <w:tcPr>
            <w:tcW w:w="1985" w:type="dxa"/>
          </w:tcPr>
          <w:p w:rsidR="003F70D8" w:rsidRPr="00F4664F" w:rsidRDefault="003F70D8" w:rsidP="002D7B87">
            <w:pPr>
              <w:rPr>
                <w:rFonts w:asciiTheme="minorHAnsi" w:hAnsiTheme="minorHAnsi" w:cstheme="minorHAnsi"/>
              </w:rPr>
            </w:pPr>
          </w:p>
        </w:tc>
      </w:tr>
      <w:tr w:rsidR="003F70D8" w:rsidRPr="00F4664F" w:rsidTr="00F4664F">
        <w:trPr>
          <w:trHeight w:val="593"/>
        </w:trPr>
        <w:tc>
          <w:tcPr>
            <w:tcW w:w="9784" w:type="dxa"/>
            <w:gridSpan w:val="4"/>
            <w:vAlign w:val="center"/>
          </w:tcPr>
          <w:p w:rsidR="003F70D8" w:rsidRPr="00655332" w:rsidRDefault="003F70D8" w:rsidP="00655332">
            <w:pPr>
              <w:jc w:val="center"/>
              <w:rPr>
                <w:rFonts w:asciiTheme="minorHAnsi" w:hAnsiTheme="minorHAnsi" w:cstheme="minorHAnsi"/>
              </w:rPr>
            </w:pPr>
            <w:r w:rsidRPr="00655332">
              <w:rPr>
                <w:rFonts w:asciiTheme="minorHAnsi" w:hAnsiTheme="minorHAnsi" w:cstheme="minorHAnsi"/>
              </w:rPr>
              <w:t>PROBLEMY DODATKOWE</w:t>
            </w:r>
          </w:p>
        </w:tc>
      </w:tr>
      <w:tr w:rsidR="003F70D8" w:rsidRPr="00F4664F" w:rsidTr="00F4664F">
        <w:tc>
          <w:tcPr>
            <w:tcW w:w="851" w:type="dxa"/>
          </w:tcPr>
          <w:p w:rsidR="003F70D8" w:rsidRPr="00F4664F" w:rsidRDefault="003F70D8" w:rsidP="00CD3ECA">
            <w:pPr>
              <w:pStyle w:val="Akapitzlist"/>
              <w:tabs>
                <w:tab w:val="left" w:pos="426"/>
              </w:tabs>
              <w:ind w:left="142"/>
              <w:rPr>
                <w:rFonts w:asciiTheme="minorHAnsi" w:hAnsiTheme="minorHAnsi" w:cstheme="minorHAnsi"/>
              </w:rPr>
            </w:pPr>
            <w:r w:rsidRPr="00F4664F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389" w:type="dxa"/>
          </w:tcPr>
          <w:p w:rsidR="003F70D8" w:rsidRPr="00F4664F" w:rsidRDefault="003F70D8" w:rsidP="00CA0E54">
            <w:pPr>
              <w:ind w:left="263"/>
              <w:rPr>
                <w:rFonts w:asciiTheme="minorHAnsi" w:hAnsiTheme="minorHAnsi" w:cstheme="minorHAnsi"/>
              </w:rPr>
            </w:pPr>
            <w:r w:rsidRPr="00F4664F">
              <w:rPr>
                <w:rFonts w:asciiTheme="minorHAnsi" w:hAnsiTheme="minorHAnsi" w:cstheme="minorHAnsi"/>
                <w:color w:val="000000"/>
              </w:rPr>
              <w:t>Niewystarczająca konkurencyjność komunikacji publicznej względem transportu indywidualnego</w:t>
            </w:r>
          </w:p>
        </w:tc>
        <w:tc>
          <w:tcPr>
            <w:tcW w:w="1559" w:type="dxa"/>
          </w:tcPr>
          <w:p w:rsidR="003F70D8" w:rsidRPr="00655332" w:rsidRDefault="003F70D8" w:rsidP="00655332">
            <w:pPr>
              <w:jc w:val="center"/>
              <w:rPr>
                <w:rFonts w:asciiTheme="minorHAnsi" w:hAnsiTheme="minorHAnsi" w:cstheme="minorHAnsi"/>
              </w:rPr>
            </w:pPr>
            <w:r w:rsidRPr="00655332">
              <w:rPr>
                <w:rFonts w:asciiTheme="minorHAnsi" w:hAnsiTheme="minorHAnsi" w:cstheme="minorHAnsi"/>
              </w:rPr>
              <w:t xml:space="preserve">s. </w:t>
            </w:r>
            <w:r w:rsidR="007D75FB" w:rsidRPr="00655332">
              <w:rPr>
                <w:rFonts w:asciiTheme="minorHAnsi" w:hAnsiTheme="minorHAnsi" w:cstheme="minorHAnsi"/>
              </w:rPr>
              <w:t>49</w:t>
            </w:r>
          </w:p>
        </w:tc>
        <w:tc>
          <w:tcPr>
            <w:tcW w:w="1985" w:type="dxa"/>
          </w:tcPr>
          <w:p w:rsidR="003F70D8" w:rsidRPr="00F4664F" w:rsidRDefault="003F70D8" w:rsidP="002D7B87">
            <w:pPr>
              <w:rPr>
                <w:rFonts w:asciiTheme="minorHAnsi" w:hAnsiTheme="minorHAnsi" w:cstheme="minorHAnsi"/>
              </w:rPr>
            </w:pPr>
          </w:p>
        </w:tc>
      </w:tr>
      <w:tr w:rsidR="003F70D8" w:rsidRPr="00F4664F" w:rsidTr="00F4664F">
        <w:tc>
          <w:tcPr>
            <w:tcW w:w="851" w:type="dxa"/>
          </w:tcPr>
          <w:p w:rsidR="003F70D8" w:rsidRPr="00F4664F" w:rsidRDefault="003F70D8" w:rsidP="00CD3ECA">
            <w:pPr>
              <w:pStyle w:val="Akapitzlist"/>
              <w:tabs>
                <w:tab w:val="left" w:pos="426"/>
              </w:tabs>
              <w:ind w:left="142"/>
              <w:rPr>
                <w:rFonts w:asciiTheme="minorHAnsi" w:hAnsiTheme="minorHAnsi" w:cstheme="minorHAnsi"/>
              </w:rPr>
            </w:pPr>
            <w:r w:rsidRPr="00F4664F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5389" w:type="dxa"/>
          </w:tcPr>
          <w:p w:rsidR="003F70D8" w:rsidRPr="00F4664F" w:rsidRDefault="003F70D8" w:rsidP="007C3D14">
            <w:pPr>
              <w:ind w:left="263"/>
              <w:rPr>
                <w:rFonts w:asciiTheme="minorHAnsi" w:hAnsiTheme="minorHAnsi" w:cstheme="minorHAnsi"/>
              </w:rPr>
            </w:pPr>
            <w:r w:rsidRPr="00F4664F">
              <w:rPr>
                <w:rFonts w:asciiTheme="minorHAnsi" w:hAnsiTheme="minorHAnsi" w:cstheme="minorHAnsi"/>
              </w:rPr>
              <w:t>Powstawanie niezorganizowanych (dzikich) parkingów w pobliżu miejsc przesiadkowych</w:t>
            </w:r>
          </w:p>
        </w:tc>
        <w:tc>
          <w:tcPr>
            <w:tcW w:w="1559" w:type="dxa"/>
          </w:tcPr>
          <w:p w:rsidR="003F70D8" w:rsidRPr="00655332" w:rsidRDefault="003F70D8" w:rsidP="00655332">
            <w:pPr>
              <w:jc w:val="center"/>
              <w:rPr>
                <w:rFonts w:asciiTheme="minorHAnsi" w:hAnsiTheme="minorHAnsi" w:cstheme="minorHAnsi"/>
              </w:rPr>
            </w:pPr>
            <w:r w:rsidRPr="00655332">
              <w:rPr>
                <w:rFonts w:asciiTheme="minorHAnsi" w:hAnsiTheme="minorHAnsi" w:cstheme="minorHAnsi"/>
              </w:rPr>
              <w:t>s. 3</w:t>
            </w:r>
            <w:r w:rsidR="007D75FB" w:rsidRPr="0065533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985" w:type="dxa"/>
          </w:tcPr>
          <w:p w:rsidR="003F70D8" w:rsidRPr="00F4664F" w:rsidRDefault="003F70D8" w:rsidP="002D7B87">
            <w:pPr>
              <w:rPr>
                <w:rFonts w:asciiTheme="minorHAnsi" w:hAnsiTheme="minorHAnsi" w:cstheme="minorHAnsi"/>
              </w:rPr>
            </w:pPr>
          </w:p>
        </w:tc>
      </w:tr>
      <w:tr w:rsidR="003F70D8" w:rsidRPr="00F4664F" w:rsidTr="00F466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8" w:rsidRPr="00F4664F" w:rsidRDefault="003F70D8" w:rsidP="00CD3ECA">
            <w:pPr>
              <w:pStyle w:val="Akapitzlist"/>
              <w:tabs>
                <w:tab w:val="left" w:pos="142"/>
              </w:tabs>
              <w:ind w:left="142"/>
              <w:rPr>
                <w:rFonts w:asciiTheme="minorHAnsi" w:hAnsiTheme="minorHAnsi" w:cstheme="minorHAnsi"/>
              </w:rPr>
            </w:pPr>
            <w:r w:rsidRPr="00F4664F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8" w:rsidRPr="00F4664F" w:rsidRDefault="003F70D8" w:rsidP="007C3D14">
            <w:pPr>
              <w:ind w:left="263"/>
              <w:rPr>
                <w:rFonts w:asciiTheme="minorHAnsi" w:hAnsiTheme="minorHAnsi" w:cstheme="minorHAnsi"/>
              </w:rPr>
            </w:pPr>
            <w:r w:rsidRPr="00F4664F">
              <w:rPr>
                <w:rFonts w:asciiTheme="minorHAnsi" w:hAnsiTheme="minorHAnsi" w:cstheme="minorHAnsi"/>
              </w:rPr>
              <w:t>Niedobór połączeń rowerowych prowadzących do węzłów przesiadkowych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8" w:rsidRPr="00655332" w:rsidRDefault="003F70D8" w:rsidP="00655332">
            <w:pPr>
              <w:jc w:val="center"/>
              <w:rPr>
                <w:rFonts w:asciiTheme="minorHAnsi" w:hAnsiTheme="minorHAnsi" w:cstheme="minorHAnsi"/>
              </w:rPr>
            </w:pPr>
            <w:r w:rsidRPr="00655332">
              <w:rPr>
                <w:rFonts w:asciiTheme="minorHAnsi" w:hAnsiTheme="minorHAnsi" w:cstheme="minorHAnsi"/>
              </w:rPr>
              <w:t xml:space="preserve">s. </w:t>
            </w:r>
            <w:r w:rsidR="007D75FB" w:rsidRPr="00655332">
              <w:rPr>
                <w:rFonts w:asciiTheme="minorHAnsi" w:hAnsiTheme="minorHAnsi" w:cstheme="minorHAnsi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8" w:rsidRPr="00F4664F" w:rsidRDefault="003F70D8" w:rsidP="002D7B87">
            <w:pPr>
              <w:rPr>
                <w:rFonts w:asciiTheme="minorHAnsi" w:hAnsiTheme="minorHAnsi" w:cstheme="minorHAnsi"/>
              </w:rPr>
            </w:pPr>
          </w:p>
        </w:tc>
      </w:tr>
      <w:tr w:rsidR="003F70D8" w:rsidRPr="00F4664F" w:rsidTr="00F466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8" w:rsidRPr="00F4664F" w:rsidRDefault="003F70D8" w:rsidP="002D7B87">
            <w:pPr>
              <w:pStyle w:val="Akapitzlist"/>
              <w:tabs>
                <w:tab w:val="left" w:pos="142"/>
              </w:tabs>
              <w:ind w:left="142"/>
              <w:rPr>
                <w:rFonts w:asciiTheme="minorHAnsi" w:hAnsiTheme="minorHAnsi" w:cstheme="minorHAnsi"/>
              </w:rPr>
            </w:pPr>
            <w:r w:rsidRPr="00F4664F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8" w:rsidRPr="00F4664F" w:rsidRDefault="003F70D8" w:rsidP="002D7B87">
            <w:pPr>
              <w:ind w:left="263"/>
              <w:rPr>
                <w:rFonts w:asciiTheme="minorHAnsi" w:hAnsiTheme="minorHAnsi" w:cstheme="minorHAnsi"/>
              </w:rPr>
            </w:pPr>
            <w:r w:rsidRPr="00F4664F">
              <w:rPr>
                <w:rFonts w:asciiTheme="minorHAnsi" w:hAnsiTheme="minorHAnsi" w:cstheme="minorHAnsi"/>
              </w:rPr>
              <w:t>Niewystarczające działania gmin WOF na rzecz proekologicznego transportu miejskiego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8" w:rsidRPr="00655332" w:rsidRDefault="003F70D8" w:rsidP="00655332">
            <w:pPr>
              <w:jc w:val="center"/>
              <w:rPr>
                <w:rFonts w:asciiTheme="minorHAnsi" w:hAnsiTheme="minorHAnsi" w:cstheme="minorHAnsi"/>
              </w:rPr>
            </w:pPr>
            <w:r w:rsidRPr="00655332">
              <w:rPr>
                <w:rFonts w:asciiTheme="minorHAnsi" w:hAnsiTheme="minorHAnsi" w:cstheme="minorHAnsi"/>
              </w:rPr>
              <w:t>s. 3</w:t>
            </w:r>
            <w:r w:rsidR="007D75FB" w:rsidRPr="0065533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8" w:rsidRPr="00F4664F" w:rsidRDefault="003F70D8" w:rsidP="002D7B87">
            <w:pPr>
              <w:rPr>
                <w:rFonts w:asciiTheme="minorHAnsi" w:hAnsiTheme="minorHAnsi" w:cstheme="minorHAnsi"/>
              </w:rPr>
            </w:pPr>
          </w:p>
        </w:tc>
      </w:tr>
      <w:tr w:rsidR="003F70D8" w:rsidRPr="00F4664F" w:rsidTr="00F466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8" w:rsidRPr="00F4664F" w:rsidRDefault="003F70D8" w:rsidP="002D7B87">
            <w:pPr>
              <w:pStyle w:val="Akapitzlist"/>
              <w:tabs>
                <w:tab w:val="left" w:pos="142"/>
              </w:tabs>
              <w:ind w:left="142"/>
              <w:rPr>
                <w:rFonts w:asciiTheme="minorHAnsi" w:hAnsiTheme="minorHAnsi" w:cstheme="minorHAnsi"/>
              </w:rPr>
            </w:pPr>
            <w:r w:rsidRPr="00F4664F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8" w:rsidRPr="00F4664F" w:rsidRDefault="003F70D8" w:rsidP="007C3D14">
            <w:pPr>
              <w:ind w:left="263"/>
              <w:rPr>
                <w:rFonts w:asciiTheme="minorHAnsi" w:hAnsiTheme="minorHAnsi" w:cstheme="minorHAnsi"/>
              </w:rPr>
            </w:pPr>
            <w:r w:rsidRPr="00F4664F">
              <w:rPr>
                <w:rFonts w:asciiTheme="minorHAnsi" w:hAnsiTheme="minorHAnsi" w:cstheme="minorHAnsi"/>
              </w:rPr>
              <w:t>Niekorzystny klimat akustyczny, powodowany przez hałas komunikacyjny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8" w:rsidRPr="00655332" w:rsidRDefault="007D75FB" w:rsidP="00655332">
            <w:pPr>
              <w:jc w:val="center"/>
              <w:rPr>
                <w:rFonts w:asciiTheme="minorHAnsi" w:hAnsiTheme="minorHAnsi" w:cstheme="minorHAnsi"/>
              </w:rPr>
            </w:pPr>
            <w:r w:rsidRPr="00655332">
              <w:rPr>
                <w:rFonts w:asciiTheme="minorHAnsi" w:hAnsiTheme="minorHAnsi" w:cstheme="minorHAnsi"/>
              </w:rPr>
              <w:t>s. 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8" w:rsidRPr="00F4664F" w:rsidRDefault="003F70D8" w:rsidP="002D7B87">
            <w:pPr>
              <w:rPr>
                <w:rFonts w:asciiTheme="minorHAnsi" w:hAnsiTheme="minorHAnsi" w:cstheme="minorHAnsi"/>
              </w:rPr>
            </w:pPr>
          </w:p>
        </w:tc>
      </w:tr>
      <w:tr w:rsidR="003F70D8" w:rsidRPr="00F4664F" w:rsidTr="00F4664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8" w:rsidRPr="00F4664F" w:rsidRDefault="003F70D8" w:rsidP="002D7B87">
            <w:pPr>
              <w:pStyle w:val="Akapitzlist"/>
              <w:tabs>
                <w:tab w:val="left" w:pos="142"/>
              </w:tabs>
              <w:ind w:left="142"/>
              <w:rPr>
                <w:rFonts w:asciiTheme="minorHAnsi" w:hAnsiTheme="minorHAnsi" w:cstheme="minorHAnsi"/>
              </w:rPr>
            </w:pPr>
            <w:r w:rsidRPr="00F4664F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8" w:rsidRPr="00F4664F" w:rsidRDefault="003F70D8" w:rsidP="002D7B87">
            <w:pPr>
              <w:ind w:left="263"/>
              <w:rPr>
                <w:rFonts w:asciiTheme="minorHAnsi" w:hAnsiTheme="minorHAnsi" w:cstheme="minorHAnsi"/>
              </w:rPr>
            </w:pPr>
            <w:r w:rsidRPr="00F4664F">
              <w:rPr>
                <w:rFonts w:asciiTheme="minorHAnsi" w:hAnsiTheme="minorHAnsi" w:cstheme="minorHAnsi"/>
              </w:rPr>
              <w:t>Niewystarczający poziom zintegrowania różnych środków transportu niskoemisyjnego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8" w:rsidRPr="00655332" w:rsidRDefault="003F70D8" w:rsidP="00655332">
            <w:pPr>
              <w:jc w:val="center"/>
              <w:rPr>
                <w:rFonts w:asciiTheme="minorHAnsi" w:hAnsiTheme="minorHAnsi" w:cstheme="minorHAnsi"/>
              </w:rPr>
            </w:pPr>
            <w:r w:rsidRPr="00655332">
              <w:rPr>
                <w:rFonts w:asciiTheme="minorHAnsi" w:hAnsiTheme="minorHAnsi" w:cstheme="minorHAnsi"/>
              </w:rPr>
              <w:t xml:space="preserve">s. </w:t>
            </w:r>
            <w:r w:rsidR="007D75FB" w:rsidRPr="00655332">
              <w:rPr>
                <w:rFonts w:asciiTheme="minorHAnsi" w:hAnsiTheme="minorHAnsi" w:cstheme="minorHAnsi"/>
              </w:rPr>
              <w:t>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8" w:rsidRPr="00F4664F" w:rsidRDefault="003F70D8" w:rsidP="002D7B87">
            <w:pPr>
              <w:rPr>
                <w:rFonts w:asciiTheme="minorHAnsi" w:hAnsiTheme="minorHAnsi" w:cstheme="minorHAnsi"/>
              </w:rPr>
            </w:pPr>
          </w:p>
        </w:tc>
      </w:tr>
    </w:tbl>
    <w:p w:rsidR="00CD3ECA" w:rsidRPr="00F4664F" w:rsidRDefault="00CD3ECA" w:rsidP="008F7671">
      <w:pPr>
        <w:jc w:val="both"/>
        <w:rPr>
          <w:rFonts w:asciiTheme="minorHAnsi" w:hAnsiTheme="minorHAnsi" w:cstheme="minorHAnsi"/>
        </w:rPr>
      </w:pPr>
    </w:p>
    <w:p w:rsidR="00CD3ECA" w:rsidRPr="00F4664F" w:rsidRDefault="00CD3ECA" w:rsidP="008F7671">
      <w:pPr>
        <w:jc w:val="both"/>
        <w:rPr>
          <w:rFonts w:asciiTheme="minorHAnsi" w:hAnsiTheme="minorHAnsi" w:cstheme="minorHAnsi"/>
        </w:rPr>
      </w:pPr>
    </w:p>
    <w:p w:rsidR="00AC4B4C" w:rsidRPr="00F4664F" w:rsidRDefault="008F7671" w:rsidP="00CD3ECA">
      <w:pPr>
        <w:jc w:val="both"/>
        <w:rPr>
          <w:rFonts w:asciiTheme="minorHAnsi" w:hAnsiTheme="minorHAnsi" w:cstheme="minorHAnsi"/>
        </w:rPr>
      </w:pPr>
      <w:r w:rsidRPr="00F4664F">
        <w:rPr>
          <w:rFonts w:asciiTheme="minorHAnsi" w:hAnsiTheme="minorHAnsi" w:cstheme="minorHAnsi"/>
        </w:rPr>
        <w:t>Wnioskodawca wybiera 1 problem wiodący z grupy problemów wiodących oraz problem/problemy dodatkowe z pełnego katalogu problemów strategicznych (problemy wiodące i problemy dodatkowe łącznie). Problem wiodący i problem/problemy dodatkowe nie mogą się powtarzać.</w:t>
      </w:r>
    </w:p>
    <w:sectPr w:rsidR="00AC4B4C" w:rsidRPr="00F4664F" w:rsidSect="002563E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41C" w:rsidRDefault="0057441C">
      <w:r>
        <w:separator/>
      </w:r>
    </w:p>
  </w:endnote>
  <w:endnote w:type="continuationSeparator" w:id="0">
    <w:p w:rsidR="0057441C" w:rsidRDefault="00574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41C" w:rsidRDefault="0057441C">
      <w:r>
        <w:separator/>
      </w:r>
    </w:p>
  </w:footnote>
  <w:footnote w:type="continuationSeparator" w:id="0">
    <w:p w:rsidR="0057441C" w:rsidRDefault="005744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5C0" w:rsidRDefault="00F4664F">
    <w:pPr>
      <w:pStyle w:val="Nagwek"/>
    </w:pPr>
    <w:r>
      <w:rPr>
        <w:rFonts w:asciiTheme="minorHAnsi" w:hAnsiTheme="minorHAnsi" w:cstheme="minorHAnsi"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6ECFE914" wp14:editId="392D8EF7">
          <wp:simplePos x="0" y="0"/>
          <wp:positionH relativeFrom="page">
            <wp:posOffset>641268</wp:posOffset>
          </wp:positionH>
          <wp:positionV relativeFrom="paragraph">
            <wp:posOffset>61060</wp:posOffset>
          </wp:positionV>
          <wp:extent cx="6198146" cy="599186"/>
          <wp:effectExtent l="0" t="0" r="0" b="0"/>
          <wp:wrapNone/>
          <wp:docPr id="3" name="Obraz 1" descr="POZIOM KOLOR RPO+FLAGA RP+MAZOWSZE+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OZIOM KOLOR RPO+FLAGA RP+MAZOWSZE+EFR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9550" cy="59932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015C0" w:rsidRDefault="007015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5950"/>
    <w:multiLevelType w:val="hybridMultilevel"/>
    <w:tmpl w:val="1AAE0AA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FC10D70"/>
    <w:multiLevelType w:val="hybridMultilevel"/>
    <w:tmpl w:val="C4F0B9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5C031E"/>
    <w:multiLevelType w:val="hybridMultilevel"/>
    <w:tmpl w:val="C4F0B9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BA00A8"/>
    <w:multiLevelType w:val="hybridMultilevel"/>
    <w:tmpl w:val="B0D20504"/>
    <w:lvl w:ilvl="0" w:tplc="75442A8C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Simplified Arabic" w:hAnsi="Simplified Arabic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0F6468"/>
    <w:multiLevelType w:val="hybridMultilevel"/>
    <w:tmpl w:val="C4F0B9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2D4B73"/>
    <w:multiLevelType w:val="hybridMultilevel"/>
    <w:tmpl w:val="C4F0B9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807AF1"/>
    <w:multiLevelType w:val="hybridMultilevel"/>
    <w:tmpl w:val="C4F0B9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6B28"/>
    <w:multiLevelType w:val="hybridMultilevel"/>
    <w:tmpl w:val="2F7641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D250F0"/>
    <w:multiLevelType w:val="hybridMultilevel"/>
    <w:tmpl w:val="C4F0B9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1773938"/>
    <w:multiLevelType w:val="hybridMultilevel"/>
    <w:tmpl w:val="9A3093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8483E7E"/>
    <w:multiLevelType w:val="hybridMultilevel"/>
    <w:tmpl w:val="C4F0B9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295420"/>
    <w:multiLevelType w:val="hybridMultilevel"/>
    <w:tmpl w:val="4D42454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1127740"/>
    <w:multiLevelType w:val="hybridMultilevel"/>
    <w:tmpl w:val="C4F0B9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2811FC"/>
    <w:multiLevelType w:val="hybridMultilevel"/>
    <w:tmpl w:val="2F7641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5D635C"/>
    <w:multiLevelType w:val="hybridMultilevel"/>
    <w:tmpl w:val="C4F0B9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F75E06"/>
    <w:multiLevelType w:val="hybridMultilevel"/>
    <w:tmpl w:val="DAA44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962D08"/>
    <w:multiLevelType w:val="hybridMultilevel"/>
    <w:tmpl w:val="B0427E1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5592741"/>
    <w:multiLevelType w:val="hybridMultilevel"/>
    <w:tmpl w:val="420078B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5"/>
  </w:num>
  <w:num w:numId="3">
    <w:abstractNumId w:val="17"/>
  </w:num>
  <w:num w:numId="4">
    <w:abstractNumId w:val="16"/>
  </w:num>
  <w:num w:numId="5">
    <w:abstractNumId w:val="0"/>
  </w:num>
  <w:num w:numId="6">
    <w:abstractNumId w:val="11"/>
  </w:num>
  <w:num w:numId="7">
    <w:abstractNumId w:val="3"/>
  </w:num>
  <w:num w:numId="8">
    <w:abstractNumId w:val="12"/>
  </w:num>
  <w:num w:numId="9">
    <w:abstractNumId w:val="8"/>
  </w:num>
  <w:num w:numId="10">
    <w:abstractNumId w:val="14"/>
  </w:num>
  <w:num w:numId="11">
    <w:abstractNumId w:val="1"/>
  </w:num>
  <w:num w:numId="12">
    <w:abstractNumId w:val="4"/>
  </w:num>
  <w:num w:numId="13">
    <w:abstractNumId w:val="10"/>
  </w:num>
  <w:num w:numId="14">
    <w:abstractNumId w:val="2"/>
  </w:num>
  <w:num w:numId="15">
    <w:abstractNumId w:val="6"/>
  </w:num>
  <w:num w:numId="16">
    <w:abstractNumId w:val="5"/>
  </w:num>
  <w:num w:numId="17">
    <w:abstractNumId w:val="1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7671"/>
    <w:rsid w:val="00007090"/>
    <w:rsid w:val="00093378"/>
    <w:rsid w:val="000C7A9E"/>
    <w:rsid w:val="001127C3"/>
    <w:rsid w:val="001F1087"/>
    <w:rsid w:val="001F1DEF"/>
    <w:rsid w:val="00250AA2"/>
    <w:rsid w:val="002563E1"/>
    <w:rsid w:val="0026550B"/>
    <w:rsid w:val="002C6965"/>
    <w:rsid w:val="002D7B87"/>
    <w:rsid w:val="002F7A40"/>
    <w:rsid w:val="00326EBD"/>
    <w:rsid w:val="00330576"/>
    <w:rsid w:val="00336F03"/>
    <w:rsid w:val="003F70D8"/>
    <w:rsid w:val="00400C0A"/>
    <w:rsid w:val="00426B99"/>
    <w:rsid w:val="004A4182"/>
    <w:rsid w:val="004E5157"/>
    <w:rsid w:val="005044DC"/>
    <w:rsid w:val="0057441C"/>
    <w:rsid w:val="005B3084"/>
    <w:rsid w:val="005F1A9A"/>
    <w:rsid w:val="00655332"/>
    <w:rsid w:val="00662903"/>
    <w:rsid w:val="006F16D8"/>
    <w:rsid w:val="007015C0"/>
    <w:rsid w:val="0073580C"/>
    <w:rsid w:val="00753E07"/>
    <w:rsid w:val="007C3D14"/>
    <w:rsid w:val="007C7448"/>
    <w:rsid w:val="007D75FB"/>
    <w:rsid w:val="007F6F3E"/>
    <w:rsid w:val="00805DB6"/>
    <w:rsid w:val="008071DF"/>
    <w:rsid w:val="008B0581"/>
    <w:rsid w:val="008B29A7"/>
    <w:rsid w:val="008F3F7B"/>
    <w:rsid w:val="008F7671"/>
    <w:rsid w:val="009039C8"/>
    <w:rsid w:val="00996C4D"/>
    <w:rsid w:val="009A0D53"/>
    <w:rsid w:val="00AC4B4C"/>
    <w:rsid w:val="00C27B03"/>
    <w:rsid w:val="00C40C1F"/>
    <w:rsid w:val="00CA0E54"/>
    <w:rsid w:val="00CD3ECA"/>
    <w:rsid w:val="00D7005C"/>
    <w:rsid w:val="00DF5666"/>
    <w:rsid w:val="00E23086"/>
    <w:rsid w:val="00E3083C"/>
    <w:rsid w:val="00E71BB8"/>
    <w:rsid w:val="00ED6644"/>
    <w:rsid w:val="00EE3E87"/>
    <w:rsid w:val="00F4664F"/>
    <w:rsid w:val="00FA3813"/>
    <w:rsid w:val="00FF4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F767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F767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7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7671"/>
    <w:rPr>
      <w:sz w:val="24"/>
      <w:szCs w:val="24"/>
      <w:lang w:val="pl-PL" w:eastAsia="pl-PL" w:bidi="ar-SA"/>
    </w:rPr>
  </w:style>
  <w:style w:type="paragraph" w:styleId="Stopka">
    <w:name w:val="footer"/>
    <w:basedOn w:val="Normalny"/>
    <w:rsid w:val="008F767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7015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015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Katalog problemów wskazanych w Strategii ZIT WOF, które rozwiązuje projekt w ramach działania 4</vt:lpstr>
    </vt:vector>
  </TitlesOfParts>
  <Company>UM</Company>
  <LinksUpToDate>false</LinksUpToDate>
  <CharactersWithSpaces>1408</CharactersWithSpaces>
  <SharedDoc>false</SharedDoc>
  <HLinks>
    <vt:vector size="6" baseType="variant">
      <vt:variant>
        <vt:i4>2293783</vt:i4>
      </vt:variant>
      <vt:variant>
        <vt:i4>9766</vt:i4>
      </vt:variant>
      <vt:variant>
        <vt:i4>1025</vt:i4>
      </vt:variant>
      <vt:variant>
        <vt:i4>1</vt:i4>
      </vt:variant>
      <vt:variant>
        <vt:lpwstr>cid:image002.jpg@01D14797.D7609580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Katalog problemów wskazanych w Strategii ZIT WOF, które rozwiązuje projekt w ramach działania 4</dc:title>
  <dc:creator>kprzyborowski</dc:creator>
  <cp:lastModifiedBy>h.dziakowska</cp:lastModifiedBy>
  <cp:revision>4</cp:revision>
  <cp:lastPrinted>2017-01-26T07:17:00Z</cp:lastPrinted>
  <dcterms:created xsi:type="dcterms:W3CDTF">2018-09-12T07:58:00Z</dcterms:created>
  <dcterms:modified xsi:type="dcterms:W3CDTF">2018-09-26T13:17:00Z</dcterms:modified>
</cp:coreProperties>
</file>